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9224C" w14:paraId="763B0355" w14:textId="77777777" w:rsidTr="00A9224C">
        <w:tc>
          <w:tcPr>
            <w:tcW w:w="2337" w:type="dxa"/>
            <w:shd w:val="clear" w:color="auto" w:fill="B4C6E7" w:themeFill="accent1" w:themeFillTint="66"/>
          </w:tcPr>
          <w:p w14:paraId="2DD1CB9F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Policy Question:</w:t>
            </w:r>
          </w:p>
          <w:p w14:paraId="647D6269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</w:p>
          <w:p w14:paraId="39353335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What should our town do to improve voter participation?</w:t>
            </w:r>
          </w:p>
          <w:p w14:paraId="48FA42A8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2CC" w:themeFill="accent4" w:themeFillTint="33"/>
          </w:tcPr>
          <w:p w14:paraId="43DC0F08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Policy Choice A:</w:t>
            </w:r>
          </w:p>
          <w:p w14:paraId="6C39843D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14:paraId="75930C4C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Pay people to vote</w: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254BAE6E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Policy Choice B:</w:t>
            </w:r>
          </w:p>
          <w:p w14:paraId="636F7E50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14:paraId="474DA06C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Schedule local elections on days when few people work</w:t>
            </w:r>
          </w:p>
          <w:p w14:paraId="08103584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2CC" w:themeFill="accent4" w:themeFillTint="33"/>
          </w:tcPr>
          <w:p w14:paraId="70E1BA1A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Policy Choice C</w:t>
            </w:r>
            <w:r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:</w:t>
            </w:r>
          </w:p>
          <w:p w14:paraId="1EAD7DA5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14:paraId="00B9E2B6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Increase spending on public messages encouraging voting</w:t>
            </w:r>
          </w:p>
        </w:tc>
      </w:tr>
      <w:tr w:rsidR="00A9224C" w:rsidRPr="00FF397B" w14:paraId="3863E4D5" w14:textId="77777777" w:rsidTr="00A9224C">
        <w:tc>
          <w:tcPr>
            <w:tcW w:w="2337" w:type="dxa"/>
            <w:shd w:val="clear" w:color="auto" w:fill="92D050"/>
          </w:tcPr>
          <w:p w14:paraId="50FBBBF4" w14:textId="77777777" w:rsidR="00A9224C" w:rsidRDefault="00A9224C" w:rsidP="00A9224C">
            <w:pPr>
              <w:ind w:right="725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 xml:space="preserve">Criteria 1: </w:t>
            </w:r>
          </w:p>
          <w:p w14:paraId="6466708E" w14:textId="77777777" w:rsidR="00A9224C" w:rsidRDefault="00A9224C" w:rsidP="00A9224C">
            <w:pPr>
              <w:ind w:right="725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</w:p>
          <w:p w14:paraId="48F8ED86" w14:textId="77777777" w:rsidR="00A9224C" w:rsidRDefault="00A9224C" w:rsidP="00A9224C">
            <w:pPr>
              <w:ind w:right="725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Legality</w:t>
            </w:r>
          </w:p>
          <w:p w14:paraId="10BD03C7" w14:textId="77777777" w:rsidR="00A9224C" w:rsidRPr="00FF397B" w:rsidRDefault="00A9224C" w:rsidP="00A9224C">
            <w:pPr>
              <w:ind w:right="725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E469174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NO</w:t>
            </w:r>
          </w:p>
        </w:tc>
        <w:tc>
          <w:tcPr>
            <w:tcW w:w="2338" w:type="dxa"/>
            <w:vAlign w:val="center"/>
          </w:tcPr>
          <w:p w14:paraId="3446F6C4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YES</w:t>
            </w:r>
          </w:p>
        </w:tc>
        <w:tc>
          <w:tcPr>
            <w:tcW w:w="2338" w:type="dxa"/>
            <w:vAlign w:val="center"/>
          </w:tcPr>
          <w:p w14:paraId="21759F10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YES</w:t>
            </w:r>
          </w:p>
        </w:tc>
      </w:tr>
      <w:tr w:rsidR="00A9224C" w:rsidRPr="00FF397B" w14:paraId="5ACDF73A" w14:textId="77777777" w:rsidTr="00A9224C">
        <w:tc>
          <w:tcPr>
            <w:tcW w:w="2337" w:type="dxa"/>
            <w:shd w:val="clear" w:color="auto" w:fill="92D050"/>
          </w:tcPr>
          <w:p w14:paraId="6B4E85CF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Criteria 2:</w:t>
            </w:r>
          </w:p>
          <w:p w14:paraId="3E704C83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14:paraId="7534103C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Cost Effectiveness</w:t>
            </w:r>
          </w:p>
          <w:p w14:paraId="695FB50C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7B172E4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NO</w:t>
            </w:r>
          </w:p>
        </w:tc>
        <w:tc>
          <w:tcPr>
            <w:tcW w:w="2338" w:type="dxa"/>
            <w:vAlign w:val="center"/>
          </w:tcPr>
          <w:p w14:paraId="0D914D07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COST NEUTRAL</w:t>
            </w:r>
          </w:p>
        </w:tc>
        <w:tc>
          <w:tcPr>
            <w:tcW w:w="2338" w:type="dxa"/>
            <w:vAlign w:val="center"/>
          </w:tcPr>
          <w:p w14:paraId="1A44C1DD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PROBABLY</w:t>
            </w:r>
          </w:p>
        </w:tc>
      </w:tr>
      <w:tr w:rsidR="00A9224C" w:rsidRPr="00FF397B" w14:paraId="5E15F39C" w14:textId="77777777" w:rsidTr="00A9224C">
        <w:tc>
          <w:tcPr>
            <w:tcW w:w="2337" w:type="dxa"/>
            <w:shd w:val="clear" w:color="auto" w:fill="92D050"/>
          </w:tcPr>
          <w:p w14:paraId="2A9251E6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Criteria 3:</w:t>
            </w:r>
          </w:p>
          <w:p w14:paraId="4A5CB8A0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14:paraId="6223A452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Inclusiveness</w:t>
            </w:r>
          </w:p>
          <w:p w14:paraId="0C63C199" w14:textId="77777777" w:rsidR="00A9224C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(policy affects the broadest range of votes possible)</w:t>
            </w:r>
          </w:p>
          <w:p w14:paraId="6A06BBF5" w14:textId="77777777" w:rsidR="00A9224C" w:rsidRPr="00FF397B" w:rsidRDefault="00A9224C" w:rsidP="00A9224C">
            <w:pPr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F659ABF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YES</w:t>
            </w:r>
          </w:p>
        </w:tc>
        <w:tc>
          <w:tcPr>
            <w:tcW w:w="2338" w:type="dxa"/>
            <w:vAlign w:val="center"/>
          </w:tcPr>
          <w:p w14:paraId="17EE44B7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PROBABLY</w:t>
            </w:r>
          </w:p>
        </w:tc>
        <w:tc>
          <w:tcPr>
            <w:tcW w:w="2338" w:type="dxa"/>
            <w:vAlign w:val="center"/>
          </w:tcPr>
          <w:p w14:paraId="2ACEE438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YES</w:t>
            </w:r>
          </w:p>
        </w:tc>
      </w:tr>
      <w:tr w:rsidR="00A9224C" w:rsidRPr="00FF397B" w14:paraId="688C9E77" w14:textId="77777777" w:rsidTr="00A9224C">
        <w:tc>
          <w:tcPr>
            <w:tcW w:w="2337" w:type="dxa"/>
            <w:shd w:val="clear" w:color="auto" w:fill="B4C6E7" w:themeFill="accent1" w:themeFillTint="66"/>
            <w:vAlign w:val="center"/>
          </w:tcPr>
          <w:p w14:paraId="0B2F9B84" w14:textId="77777777" w:rsidR="00A9224C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</w:p>
          <w:p w14:paraId="3C6DC363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RECOMMENDED?</w:t>
            </w:r>
          </w:p>
          <w:p w14:paraId="59ED7BCA" w14:textId="77777777" w:rsidR="00A9224C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  <w:p w14:paraId="06B2D186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D0CECE" w:themeFill="background2" w:themeFillShade="E6"/>
            <w:vAlign w:val="center"/>
          </w:tcPr>
          <w:p w14:paraId="151CACB1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NO</w:t>
            </w:r>
          </w:p>
        </w:tc>
        <w:tc>
          <w:tcPr>
            <w:tcW w:w="2338" w:type="dxa"/>
            <w:shd w:val="clear" w:color="auto" w:fill="D0CECE" w:themeFill="background2" w:themeFillShade="E6"/>
            <w:vAlign w:val="center"/>
          </w:tcPr>
          <w:p w14:paraId="0819BFD2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YES</w:t>
            </w:r>
          </w:p>
        </w:tc>
        <w:tc>
          <w:tcPr>
            <w:tcW w:w="2338" w:type="dxa"/>
            <w:shd w:val="clear" w:color="auto" w:fill="D0CECE" w:themeFill="background2" w:themeFillShade="E6"/>
            <w:vAlign w:val="center"/>
          </w:tcPr>
          <w:p w14:paraId="5EE093A2" w14:textId="77777777" w:rsidR="00A9224C" w:rsidRPr="00FF397B" w:rsidRDefault="00A9224C" w:rsidP="00A9224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</w:pPr>
            <w:r w:rsidRPr="00FF397B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YES</w:t>
            </w:r>
          </w:p>
        </w:tc>
      </w:tr>
    </w:tbl>
    <w:p w14:paraId="3EF142D7" w14:textId="0D1C52B5" w:rsidR="00A9224C" w:rsidRPr="00A9224C" w:rsidRDefault="00A9224C">
      <w:pPr>
        <w:rPr>
          <w:rFonts w:ascii="Arial" w:hAnsi="Arial" w:cs="Arial"/>
          <w:b/>
          <w:bCs/>
          <w:sz w:val="24"/>
          <w:szCs w:val="24"/>
        </w:rPr>
      </w:pPr>
      <w:r w:rsidRPr="00A9224C">
        <w:rPr>
          <w:rFonts w:ascii="Arial" w:hAnsi="Arial" w:cs="Arial"/>
          <w:b/>
          <w:bCs/>
          <w:sz w:val="24"/>
          <w:szCs w:val="24"/>
        </w:rPr>
        <w:t>SPEA E 400 &amp; V 550</w:t>
      </w:r>
    </w:p>
    <w:p w14:paraId="7870C111" w14:textId="61DEE482" w:rsidR="005E07B6" w:rsidRPr="00A9224C" w:rsidRDefault="00A9224C">
      <w:pPr>
        <w:rPr>
          <w:rFonts w:ascii="Arial" w:hAnsi="Arial" w:cs="Arial"/>
          <w:b/>
          <w:bCs/>
          <w:sz w:val="24"/>
          <w:szCs w:val="24"/>
        </w:rPr>
      </w:pPr>
      <w:r w:rsidRPr="00A9224C">
        <w:rPr>
          <w:rFonts w:ascii="Arial" w:hAnsi="Arial" w:cs="Arial"/>
          <w:b/>
          <w:bCs/>
          <w:sz w:val="24"/>
          <w:szCs w:val="24"/>
        </w:rPr>
        <w:t>POLICY BRIEF AND ESSAY DEVELOPMENT</w:t>
      </w:r>
    </w:p>
    <w:sectPr w:rsidR="005E07B6" w:rsidRPr="00A9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4C"/>
    <w:rsid w:val="0006581C"/>
    <w:rsid w:val="00136EDC"/>
    <w:rsid w:val="001973F9"/>
    <w:rsid w:val="00202298"/>
    <w:rsid w:val="0025747C"/>
    <w:rsid w:val="003D177C"/>
    <w:rsid w:val="004E3F63"/>
    <w:rsid w:val="005E07B6"/>
    <w:rsid w:val="005E4F30"/>
    <w:rsid w:val="007D37F8"/>
    <w:rsid w:val="0082373E"/>
    <w:rsid w:val="00A9224C"/>
    <w:rsid w:val="00B30946"/>
    <w:rsid w:val="00EB3E47"/>
    <w:rsid w:val="00F4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F7144"/>
  <w15:chartTrackingRefBased/>
  <w15:docId w15:val="{CAF2923C-4C62-4F0E-8FAC-54C0E7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Reggie Korthals</dc:creator>
  <cp:keywords/>
  <dc:description/>
  <cp:lastModifiedBy>Reggie Korthals</cp:lastModifiedBy>
  <cp:revision>1</cp:revision>
  <dcterms:created xsi:type="dcterms:W3CDTF">2020-11-10T15:10:00Z</dcterms:created>
  <dcterms:modified xsi:type="dcterms:W3CDTF">2020-11-10T15:13:00Z</dcterms:modified>
</cp:coreProperties>
</file>